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天津工业大学第三届体育文化节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校园街舞大赛规程</w:t>
      </w:r>
    </w:p>
    <w:p>
      <w:pPr>
        <w:rPr>
          <w:rFonts w:hint="eastAsia"/>
        </w:rPr>
      </w:pPr>
      <w:r>
        <w:rPr>
          <w:rFonts w:hint="eastAsia"/>
        </w:rPr>
        <w:t>一、主办单位：体育工作部</w:t>
      </w:r>
    </w:p>
    <w:p>
      <w:pPr>
        <w:rPr>
          <w:rFonts w:hint="eastAsia"/>
        </w:rPr>
      </w:pPr>
      <w:r>
        <w:rPr>
          <w:rFonts w:hint="eastAsia"/>
        </w:rPr>
        <w:t>二、承办组织：天津工业大学DC街舞社</w:t>
      </w:r>
    </w:p>
    <w:p>
      <w:pPr>
        <w:rPr>
          <w:rFonts w:hint="eastAsia"/>
        </w:rPr>
      </w:pPr>
      <w:r>
        <w:rPr>
          <w:rFonts w:hint="eastAsia"/>
        </w:rPr>
        <w:t>三、报名及比赛日期：</w:t>
      </w:r>
    </w:p>
    <w:p>
      <w:pPr>
        <w:rPr>
          <w:rFonts w:hint="eastAsia"/>
        </w:rPr>
      </w:pPr>
      <w:r>
        <w:rPr>
          <w:rFonts w:hint="eastAsia"/>
        </w:rPr>
        <w:t>4月11日晚22:00截止报名</w:t>
      </w:r>
    </w:p>
    <w:p>
      <w:pPr>
        <w:rPr>
          <w:rFonts w:hint="eastAsia"/>
        </w:rPr>
      </w:pPr>
      <w:r>
        <w:rPr>
          <w:rFonts w:hint="eastAsia"/>
        </w:rPr>
        <w:t>5月7日晚19:00开始比赛</w:t>
      </w:r>
    </w:p>
    <w:p>
      <w:pPr>
        <w:rPr>
          <w:rFonts w:hint="eastAsia"/>
        </w:rPr>
      </w:pPr>
      <w:r>
        <w:rPr>
          <w:rFonts w:hint="eastAsia"/>
        </w:rPr>
        <w:t>四、比赛地点：天津工业大学体育工作部二楼健身馆1号馆</w:t>
      </w:r>
    </w:p>
    <w:p>
      <w:pPr>
        <w:rPr>
          <w:rFonts w:hint="eastAsia"/>
        </w:rPr>
      </w:pPr>
      <w:r>
        <w:rPr>
          <w:rFonts w:hint="eastAsia"/>
        </w:rPr>
        <w:t>五、竞赛项目：</w:t>
      </w:r>
    </w:p>
    <w:p>
      <w:pPr>
        <w:rPr>
          <w:rFonts w:hint="eastAsia"/>
        </w:rPr>
      </w:pPr>
      <w:r>
        <w:rPr>
          <w:rFonts w:hint="eastAsia"/>
        </w:rPr>
        <w:t>街舞（各大街舞舞种 包括kpop）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六、</w:t>
      </w:r>
      <w:r>
        <w:rPr>
          <w:rFonts w:hint="eastAsia"/>
        </w:rPr>
        <w:t>报名注意事项：</w:t>
      </w:r>
    </w:p>
    <w:p>
      <w:pPr>
        <w:rPr>
          <w:rFonts w:hint="eastAsia"/>
        </w:rPr>
      </w:pPr>
      <w:r>
        <w:rPr>
          <w:rFonts w:hint="eastAsia"/>
        </w:rPr>
        <w:t>1.凡我校在籍学生均可报名，且身体健康。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3.参赛队员最多可兼两个节目</w:t>
      </w:r>
      <w:r>
        <w:rPr>
          <w:rFonts w:hint="eastAsia"/>
          <w:lang w:eastAsia="zh-CN"/>
        </w:rPr>
        <w:t>。</w:t>
      </w:r>
    </w:p>
    <w:p>
      <w:pPr>
        <w:widowControl/>
        <w:jc w:val="left"/>
        <w:rPr>
          <w:rFonts w:hint="eastAsia"/>
          <w:lang w:eastAsia="zh-CN"/>
        </w:rPr>
      </w:pPr>
      <w:r>
        <w:rPr>
          <w:rFonts w:hint="eastAsia"/>
        </w:rPr>
        <w:t>4.参赛舞队领队扫码进入微信群</w:t>
      </w:r>
      <w:r>
        <w:rPr>
          <w:rFonts w:hint="eastAsia"/>
          <w:lang w:eastAsia="zh-CN"/>
        </w:rPr>
        <w:t>或添加联系人微信入群，填写在线报名表。</w:t>
      </w:r>
    </w:p>
    <w:p>
      <w:pPr>
        <w:rPr>
          <w:rFonts w:hint="eastAsia"/>
        </w:rPr>
      </w:pPr>
      <w:r>
        <w:rPr>
          <w:rFonts w:hint="eastAsia"/>
        </w:rPr>
        <w:t>七、竞赛办法: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将从表现力，形象，整齐度，舞蹈难度四个方面进行评分。各项占十分，满分四十分，最终决出前八名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八、</w:t>
      </w:r>
      <w:r>
        <w:rPr>
          <w:rFonts w:hint="eastAsia"/>
        </w:rPr>
        <w:t>注意事项:</w:t>
      </w:r>
    </w:p>
    <w:p>
      <w:pPr>
        <w:rPr>
          <w:rFonts w:hint="eastAsia"/>
        </w:rPr>
      </w:pPr>
      <w:r>
        <w:rPr>
          <w:rFonts w:hint="eastAsia"/>
        </w:rPr>
        <w:t>1.比赛当天开始前半小时请各队长带领舞队队员进行热身和签到，顺序抽签。</w:t>
      </w:r>
    </w:p>
    <w:p>
      <w:pPr>
        <w:rPr>
          <w:rFonts w:hint="eastAsia"/>
        </w:rPr>
      </w:pPr>
      <w:r>
        <w:rPr>
          <w:rFonts w:hint="eastAsia"/>
        </w:rPr>
        <w:t>2.作品要求创意新颖，节奏感强，展现当代大学生的青春活力和创新精神。</w:t>
      </w:r>
    </w:p>
    <w:p>
      <w:pPr>
        <w:rPr>
          <w:rFonts w:hint="eastAsia"/>
        </w:rPr>
      </w:pPr>
      <w:r>
        <w:rPr>
          <w:rFonts w:hint="eastAsia"/>
        </w:rPr>
        <w:t>3.节目时长不得超过6分钟，比赛场内设专人计时，如果超时评委有权停止节目表演。</w:t>
      </w:r>
    </w:p>
    <w:p>
      <w:pPr>
        <w:rPr>
          <w:rFonts w:hint="eastAsia"/>
        </w:rPr>
      </w:pPr>
      <w:r>
        <w:rPr>
          <w:rFonts w:hint="eastAsia"/>
        </w:rPr>
        <w:t>4.服装要求与街舞风格相匹配，舞队队员不得穿戴有不健康的内容图案、文字、饰物等。要时尚、整洁；不强制要求统一服装，但需要视觉效果和谐。</w:t>
      </w:r>
    </w:p>
    <w:p>
      <w:pPr>
        <w:rPr>
          <w:rFonts w:hint="eastAsia"/>
        </w:rPr>
      </w:pPr>
      <w:r>
        <w:rPr>
          <w:rFonts w:hint="eastAsia"/>
        </w:rPr>
        <w:t>九、奖励办法:</w:t>
      </w:r>
    </w:p>
    <w:p>
      <w:pPr>
        <w:rPr>
          <w:rFonts w:hint="eastAsia"/>
        </w:rPr>
      </w:pPr>
      <w:r>
        <w:rPr>
          <w:rFonts w:hint="eastAsia"/>
        </w:rPr>
        <w:t>1.最终，团体总分前8名的舞队所在学院，会按10、8、7、6、5、4、3、2分计入2025年度“阳光体育先进单位”评选总分；未进入前8名但有学生参赛的舞队所在学院也可获得1分计入评选总分。</w:t>
      </w:r>
    </w:p>
    <w:p>
      <w:pPr>
        <w:rPr>
          <w:rFonts w:hint="eastAsia"/>
        </w:rPr>
      </w:pPr>
      <w:r>
        <w:rPr>
          <w:rFonts w:hint="eastAsia"/>
        </w:rPr>
        <w:t>2.前八名舞队所在学院也将获得体育工作部所颁发的相应奖状。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学生DC街舞社负责人：</w:t>
      </w:r>
    </w:p>
    <w:p>
      <w:pPr>
        <w:rPr>
          <w:rFonts w:hint="eastAsia"/>
        </w:rPr>
      </w:pPr>
      <w:r>
        <w:rPr>
          <w:rFonts w:hint="eastAsia"/>
        </w:rPr>
        <w:t>何馨奕 联系方式：15522929290</w:t>
      </w:r>
    </w:p>
    <w:p>
      <w:pPr>
        <w:rPr>
          <w:rFonts w:hint="eastAsia"/>
        </w:rPr>
      </w:pPr>
      <w:r>
        <w:rPr>
          <w:rFonts w:hint="eastAsia"/>
        </w:rPr>
        <w:t>刘美灼 联系方式：15541763799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jgyN2NjY2U3N2Y3YTJmMzlmNjE5MDZlZjkyMTAifQ=="/>
  </w:docVars>
  <w:rsids>
    <w:rsidRoot w:val="00000000"/>
    <w:rsid w:val="03082F4B"/>
    <w:rsid w:val="1A474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2025-03-26T19:11:00Z</dcterms:created>
  <dc:creator>iPhone</dc:creator>
  <cp:lastModifiedBy>朱晨</cp:lastModifiedBy>
  <dcterms:modified xsi:type="dcterms:W3CDTF">2025-03-26T07:03:47Z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5C253A9E7E8971B17C70E367B6C99CD1_31</vt:lpwstr>
  </property>
</Properties>
</file>